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F9" w:rsidRDefault="00B32944">
      <w:pPr>
        <w:pStyle w:val="2"/>
        <w:keepNext w:val="0"/>
        <w:ind w:firstLine="0"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Проект</w:t>
      </w:r>
    </w:p>
    <w:p w:rsidR="00DF7EF9" w:rsidRDefault="00B32944">
      <w:pPr>
        <w:pStyle w:val="2"/>
        <w:keepNext w:val="0"/>
        <w:ind w:firstLine="0"/>
        <w:rPr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ЗАКОН</w:t>
      </w:r>
    </w:p>
    <w:p w:rsidR="00DF7EF9" w:rsidRDefault="00B32944">
      <w:pPr>
        <w:widowControl w:val="0"/>
        <w:ind w:firstLine="0"/>
        <w:jc w:val="center"/>
        <w:rPr>
          <w:color w:val="000000"/>
        </w:rPr>
      </w:pPr>
      <w:r>
        <w:rPr>
          <w:rFonts w:ascii="PT Astra Serif" w:hAnsi="PT Astra Serif"/>
          <w:color w:val="000000"/>
        </w:rPr>
        <w:t>Алтайского края</w:t>
      </w:r>
    </w:p>
    <w:p w:rsidR="00DF7EF9" w:rsidRDefault="00DF7EF9">
      <w:pPr>
        <w:widowControl w:val="0"/>
        <w:ind w:firstLine="0"/>
        <w:jc w:val="center"/>
        <w:rPr>
          <w:rFonts w:ascii="PT Astra Serif" w:hAnsi="PT Astra Serif"/>
          <w:color w:val="000000"/>
        </w:rPr>
      </w:pPr>
    </w:p>
    <w:p w:rsidR="00DF7EF9" w:rsidRDefault="00B32944">
      <w:pPr>
        <w:widowControl w:val="0"/>
        <w:ind w:firstLine="0"/>
        <w:jc w:val="center"/>
        <w:rPr>
          <w:color w:val="000000"/>
        </w:rPr>
      </w:pPr>
      <w:r>
        <w:rPr>
          <w:rFonts w:ascii="PT Astra Serif" w:hAnsi="PT Astra Serif"/>
          <w:b/>
          <w:color w:val="000000"/>
        </w:rPr>
        <w:t>О внесении изменений в отдельные законы Алтайского края</w:t>
      </w:r>
    </w:p>
    <w:p w:rsidR="00DF7EF9" w:rsidRDefault="00DF7EF9">
      <w:pPr>
        <w:widowControl w:val="0"/>
        <w:ind w:firstLine="0"/>
        <w:jc w:val="center"/>
        <w:rPr>
          <w:rFonts w:ascii="PT Astra Serif" w:hAnsi="PT Astra Serif"/>
          <w:b/>
          <w:color w:val="000000"/>
        </w:rPr>
      </w:pPr>
    </w:p>
    <w:p w:rsidR="00DF7EF9" w:rsidRDefault="00DF7EF9">
      <w:pPr>
        <w:widowControl w:val="0"/>
        <w:ind w:firstLine="0"/>
        <w:jc w:val="center"/>
        <w:rPr>
          <w:rFonts w:ascii="PT Astra Serif" w:hAnsi="PT Astra Serif"/>
          <w:b/>
          <w:color w:val="000000"/>
        </w:rPr>
      </w:pPr>
    </w:p>
    <w:p w:rsidR="00DF7EF9" w:rsidRDefault="00B32944">
      <w:pPr>
        <w:widowControl w:val="0"/>
        <w:ind w:firstLine="709"/>
        <w:rPr>
          <w:color w:val="000000" w:themeColor="text1"/>
        </w:rPr>
      </w:pPr>
      <w:r>
        <w:rPr>
          <w:rFonts w:ascii="PT Astra Serif" w:hAnsi="PT Astra Serif" w:cs="PT Astra Serif"/>
          <w:b/>
          <w:color w:val="000000" w:themeColor="text1"/>
        </w:rPr>
        <w:t>Статья 1</w:t>
      </w:r>
    </w:p>
    <w:p w:rsidR="00DF7EF9" w:rsidRDefault="00DF7EF9">
      <w:pPr>
        <w:widowControl w:val="0"/>
        <w:ind w:firstLine="709"/>
        <w:rPr>
          <w:rFonts w:ascii="PT Astra Serif" w:hAnsi="PT Astra Serif" w:cs="PT Astra Serif"/>
          <w:color w:val="000000" w:themeColor="text1"/>
        </w:rPr>
      </w:pPr>
    </w:p>
    <w:p w:rsidR="00DF7EF9" w:rsidRDefault="00B32944">
      <w:pPr>
        <w:keepLines/>
        <w:widowControl w:val="0"/>
        <w:ind w:right="-1" w:firstLine="709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cs="PT Astra Serif"/>
          <w:color w:val="000000" w:themeColor="text1"/>
        </w:rPr>
        <w:t>Внести в статью 2 закона Алтайского края от 18 декабря 1996 года</w:t>
      </w:r>
      <w:r>
        <w:rPr>
          <w:rFonts w:ascii="PT Astra Serif" w:hAnsi="PT Astra Serif" w:cs="PT Astra Serif"/>
          <w:color w:val="000000" w:themeColor="text1"/>
        </w:rPr>
        <w:br/>
        <w:t xml:space="preserve"> № 60-ЗС «Об особо охраняемых природных территориях в Алтайском крае» (Сборник законодательства Алтайского края, 1996, № 8(28); 2001, № 67; </w:t>
      </w:r>
      <w:r>
        <w:rPr>
          <w:rFonts w:ascii="PT Astra Serif" w:hAnsi="PT Astra Serif" w:cs="PT Astra Serif"/>
          <w:color w:val="000000" w:themeColor="text1"/>
        </w:rPr>
        <w:br/>
        <w:t xml:space="preserve">2003, № 92, часть I; 2005, № 108, № 115, часть I; 2007, № 132, часть I; 2008, </w:t>
      </w:r>
      <w:r>
        <w:rPr>
          <w:rFonts w:ascii="PT Astra Serif" w:hAnsi="PT Astra Serif" w:cs="PT Astra Serif"/>
          <w:color w:val="000000" w:themeColor="text1"/>
        </w:rPr>
        <w:br/>
        <w:t xml:space="preserve">№ 146, часть I, № 151, часть I; 2009, № 156, часть I; 2011, № 186, часть I; </w:t>
      </w:r>
      <w:r>
        <w:rPr>
          <w:rFonts w:ascii="PT Astra Serif" w:hAnsi="PT Astra Serif" w:cs="PT Astra Serif"/>
          <w:color w:val="000000" w:themeColor="text1"/>
        </w:rPr>
        <w:br/>
        <w:t>2012, № 194, часть I, № 199, часть I; 2013, № 212, часть I; 2014, № 216, часть I; 2015, № 227, часть I; Официальный интернет-портал правовой информации (www.pravo.gov.ru), 7 ноября 2016 года, 5 мая 2017 года, 4 апреля 2019 года, 31 марта 2021 года, 21 декабря 2021 года, 3 ноября 2022 года, 15 июня 2023 года, 8 ноября 2024 года, 4 апреля 2025 года, 1 ноября 2025 года, 5 февраля 2026 года) изменение, дополнив ее частями 15 и 16 следующего содержания:</w:t>
      </w:r>
    </w:p>
    <w:p w:rsidR="00DF7EF9" w:rsidRDefault="00B32944">
      <w:pPr>
        <w:widowControl w:val="0"/>
        <w:ind w:right="-1" w:firstLine="709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cs="PT Astra Serif"/>
          <w:color w:val="000000" w:themeColor="text1"/>
        </w:rPr>
        <w:t>«15. В случае, если объекты капитального строительства, предназначенные для осуществления рекреационной деятельности, не соответствуют видам, установленным в соответствии с Федеральным законом «Об особо охраняемых природных территориях», их реконструкция, капитальный ремонт и эксплуатация допускаются при одновременном соблюдении следующих условий:</w:t>
      </w:r>
    </w:p>
    <w:p w:rsidR="00DF7EF9" w:rsidRDefault="00B32944">
      <w:pPr>
        <w:widowControl w:val="0"/>
        <w:ind w:right="-1" w:firstLine="709"/>
        <w:rPr>
          <w:rFonts w:ascii="PT Astra Serif" w:hAnsi="PT Astra Serif" w:cs="PT Astra Serif"/>
          <w:color w:val="000000" w:themeColor="text1"/>
        </w:rPr>
      </w:pPr>
      <w:proofErr w:type="gramStart"/>
      <w:r>
        <w:rPr>
          <w:rFonts w:ascii="PT Astra Serif" w:hAnsi="PT Astra Serif" w:cs="PT Astra Serif"/>
          <w:color w:val="000000" w:themeColor="text1"/>
        </w:rPr>
        <w:t>а</w:t>
      </w:r>
      <w:proofErr w:type="gramEnd"/>
      <w:r>
        <w:rPr>
          <w:rFonts w:ascii="PT Astra Serif" w:hAnsi="PT Astra Serif" w:cs="PT Astra Serif"/>
          <w:color w:val="000000" w:themeColor="text1"/>
        </w:rPr>
        <w:t>) указанные объекты введены в эксплуатацию до 1 сентября 2023 года и права на указанные объекты зарегистрированы в Едином государственном реестре недвижимости;</w:t>
      </w:r>
    </w:p>
    <w:p w:rsidR="00DF7EF9" w:rsidRDefault="00B32944">
      <w:pPr>
        <w:widowControl w:val="0"/>
        <w:ind w:right="-1" w:firstLine="709"/>
        <w:rPr>
          <w:rFonts w:ascii="PT Astra Serif" w:hAnsi="PT Astra Serif" w:cs="PT Astra Serif"/>
          <w:color w:val="000000" w:themeColor="text1"/>
        </w:rPr>
      </w:pPr>
      <w:proofErr w:type="gramStart"/>
      <w:r>
        <w:rPr>
          <w:rFonts w:ascii="PT Astra Serif" w:hAnsi="PT Astra Serif" w:cs="PT Astra Serif"/>
          <w:color w:val="000000" w:themeColor="text1"/>
        </w:rPr>
        <w:t>б</w:t>
      </w:r>
      <w:proofErr w:type="gramEnd"/>
      <w:r>
        <w:rPr>
          <w:rFonts w:ascii="PT Astra Serif" w:hAnsi="PT Astra Serif" w:cs="PT Astra Serif"/>
          <w:color w:val="000000" w:themeColor="text1"/>
        </w:rPr>
        <w:t>) указанные объекты расположены в границах рекреационной зоны, зоны охраны объектов культурного наследия или зоны хозяйственного назначения национального парка и включены в план рекреационной деятельности национального парка;</w:t>
      </w:r>
    </w:p>
    <w:p w:rsidR="00DF7EF9" w:rsidRDefault="00B32944">
      <w:pPr>
        <w:widowControl w:val="0"/>
        <w:ind w:right="-1" w:firstLine="709"/>
        <w:rPr>
          <w:rFonts w:ascii="PT Astra Serif" w:hAnsi="PT Astra Serif" w:cs="PT Astra Serif"/>
          <w:color w:val="000000" w:themeColor="text1"/>
        </w:rPr>
      </w:pPr>
      <w:proofErr w:type="gramStart"/>
      <w:r>
        <w:rPr>
          <w:rFonts w:ascii="PT Astra Serif" w:hAnsi="PT Astra Serif" w:cs="PT Astra Serif"/>
          <w:color w:val="000000" w:themeColor="text1"/>
        </w:rPr>
        <w:t>в</w:t>
      </w:r>
      <w:proofErr w:type="gramEnd"/>
      <w:r>
        <w:rPr>
          <w:rFonts w:ascii="PT Astra Serif" w:hAnsi="PT Astra Serif" w:cs="PT Astra Serif"/>
          <w:color w:val="000000" w:themeColor="text1"/>
        </w:rPr>
        <w:t>) предельное количество этажей и (или) предельная высота указанных объектов в результате реконструкции не должны превышать количество этажей и (или) предельную высоту объектов капитального строительства, которые удостоверены выданным до 1 сентября 2023 года разрешением на ввод объектов в эксплуатацию;</w:t>
      </w:r>
    </w:p>
    <w:p w:rsidR="00DF7EF9" w:rsidRDefault="00B32944">
      <w:pPr>
        <w:widowControl w:val="0"/>
        <w:ind w:right="-1" w:firstLine="709"/>
        <w:rPr>
          <w:rFonts w:ascii="PT Astra Serif" w:hAnsi="PT Astra Serif" w:cs="PT Astra Serif"/>
          <w:color w:val="000000" w:themeColor="text1"/>
        </w:rPr>
      </w:pPr>
      <w:proofErr w:type="gramStart"/>
      <w:r>
        <w:rPr>
          <w:rFonts w:ascii="PT Astra Serif" w:hAnsi="PT Astra Serif" w:cs="PT Astra Serif"/>
          <w:color w:val="000000" w:themeColor="text1"/>
        </w:rPr>
        <w:t>г</w:t>
      </w:r>
      <w:proofErr w:type="gramEnd"/>
      <w:r>
        <w:rPr>
          <w:rFonts w:ascii="PT Astra Serif" w:hAnsi="PT Astra Serif" w:cs="PT Astra Serif"/>
          <w:color w:val="000000" w:themeColor="text1"/>
        </w:rPr>
        <w:t xml:space="preserve">) сохраняются ранее установленные основной и вспомогательный виды разрешенного использования земельных участков, на которых расположены указанные объекты; </w:t>
      </w:r>
    </w:p>
    <w:p w:rsidR="00DF7EF9" w:rsidRDefault="00B32944">
      <w:pPr>
        <w:widowControl w:val="0"/>
        <w:ind w:right="-1" w:firstLine="709"/>
        <w:rPr>
          <w:rFonts w:ascii="PT Astra Serif" w:hAnsi="PT Astra Serif" w:cs="PT Astra Serif"/>
          <w:color w:val="000000" w:themeColor="text1"/>
        </w:rPr>
      </w:pPr>
      <w:proofErr w:type="gramStart"/>
      <w:r>
        <w:rPr>
          <w:rFonts w:ascii="PT Astra Serif" w:hAnsi="PT Astra Serif" w:cs="PT Astra Serif"/>
          <w:color w:val="000000" w:themeColor="text1"/>
        </w:rPr>
        <w:t>д</w:t>
      </w:r>
      <w:proofErr w:type="gramEnd"/>
      <w:r>
        <w:rPr>
          <w:rFonts w:ascii="PT Astra Serif" w:hAnsi="PT Astra Serif" w:cs="PT Astra Serif"/>
          <w:color w:val="000000" w:themeColor="text1"/>
        </w:rPr>
        <w:t xml:space="preserve">) максимальный процент застройки в границах земельных участков, на которых расположены указанные объекты, соответствует максимальному проценту застройки, установленному градостроительными планами земельных участков, действующими на дату выдачи разрешения на строительство (при </w:t>
      </w:r>
      <w:r>
        <w:rPr>
          <w:rFonts w:ascii="PT Astra Serif" w:hAnsi="PT Astra Serif" w:cs="PT Astra Serif"/>
          <w:color w:val="000000" w:themeColor="text1"/>
        </w:rPr>
        <w:lastRenderedPageBreak/>
        <w:t>наличии градостроительных планов);</w:t>
      </w:r>
    </w:p>
    <w:p w:rsidR="00DF7EF9" w:rsidRDefault="00B32944">
      <w:pPr>
        <w:widowControl w:val="0"/>
        <w:ind w:right="-1" w:firstLine="709"/>
        <w:rPr>
          <w:rFonts w:ascii="PT Astra Serif" w:hAnsi="PT Astra Serif" w:cs="PT Astra Serif"/>
          <w:color w:val="000000" w:themeColor="text1"/>
        </w:rPr>
      </w:pPr>
      <w:proofErr w:type="gramStart"/>
      <w:r>
        <w:rPr>
          <w:rFonts w:ascii="PT Astra Serif" w:hAnsi="PT Astra Serif" w:cs="PT Astra Serif"/>
          <w:color w:val="000000" w:themeColor="text1"/>
        </w:rPr>
        <w:t>е</w:t>
      </w:r>
      <w:proofErr w:type="gramEnd"/>
      <w:r>
        <w:rPr>
          <w:rFonts w:ascii="PT Astra Serif" w:hAnsi="PT Astra Serif" w:cs="PT Astra Serif"/>
          <w:color w:val="000000" w:themeColor="text1"/>
        </w:rPr>
        <w:t xml:space="preserve">) минимальные отступы от границ земельных участков, на которых расположены указанные объекты, соответствуют минимальным отступам </w:t>
      </w:r>
      <w:r>
        <w:rPr>
          <w:rFonts w:ascii="PT Astra Serif" w:hAnsi="PT Astra Serif" w:cs="PT Astra Serif"/>
          <w:color w:val="000000" w:themeColor="text1"/>
        </w:rPr>
        <w:br/>
        <w:t>от границ земельных участков, установленным градостроительными планами земельных участков, действующими на дату выдачи разрешения на строительство (при наличии градостроительных планов).</w:t>
      </w:r>
    </w:p>
    <w:p w:rsidR="00DF7EF9" w:rsidRDefault="00B32944">
      <w:pPr>
        <w:widowControl w:val="0"/>
        <w:ind w:right="-1" w:firstLine="709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cs="PT Astra Serif"/>
          <w:color w:val="000000" w:themeColor="text1"/>
        </w:rPr>
        <w:t>16.</w:t>
      </w:r>
      <w:r>
        <w:rPr>
          <w:rFonts w:ascii="PT Astra Serif" w:hAnsi="PT Astra Serif" w:cs="PT Astra Serif"/>
          <w:color w:val="000000" w:themeColor="text1"/>
          <w:spacing w:val="-40"/>
        </w:rPr>
        <w:t xml:space="preserve"> </w:t>
      </w:r>
      <w:r>
        <w:rPr>
          <w:rFonts w:ascii="PT Astra Serif" w:hAnsi="PT Astra Serif" w:cs="PT Astra Serif"/>
          <w:color w:val="000000" w:themeColor="text1"/>
        </w:rPr>
        <w:t xml:space="preserve">Положения об особо охраняемой природной территории национального парка в части, устанавливающей виды разрешенного использования земельных участков и предельные параметры разрешенного строительства, реконструкции в отношении объектов капитального строительства, применяются к объектам капитального строительства, указанным в части 15 настоящей статьи, с учетом условий, установленных частью 15 настоящей статьи.». </w:t>
      </w:r>
    </w:p>
    <w:p w:rsidR="00DF7EF9" w:rsidRDefault="00DF7EF9">
      <w:pPr>
        <w:widowControl w:val="0"/>
        <w:ind w:right="-1" w:firstLine="709"/>
        <w:rPr>
          <w:rFonts w:ascii="PT Astra Serif" w:hAnsi="PT Astra Serif"/>
          <w:color w:val="000000" w:themeColor="text1"/>
        </w:rPr>
      </w:pPr>
    </w:p>
    <w:p w:rsidR="00DF7EF9" w:rsidRDefault="00B32944">
      <w:pPr>
        <w:ind w:right="-1" w:firstLine="709"/>
        <w:rPr>
          <w:rFonts w:ascii="PT Astra Serif" w:hAnsi="PT Astra Serif"/>
          <w:b/>
          <w:color w:val="000000" w:themeColor="text1"/>
        </w:rPr>
      </w:pPr>
      <w:r>
        <w:rPr>
          <w:rStyle w:val="12"/>
          <w:rFonts w:ascii="PT Astra Serif" w:hAnsi="PT Astra Serif"/>
          <w:b/>
          <w:color w:val="000000" w:themeColor="text1"/>
        </w:rPr>
        <w:t>Статья 2</w:t>
      </w:r>
    </w:p>
    <w:p w:rsidR="00DF7EF9" w:rsidRDefault="00DF7EF9">
      <w:pPr>
        <w:ind w:right="-1" w:firstLine="709"/>
        <w:rPr>
          <w:rFonts w:ascii="PT Astra Serif" w:hAnsi="PT Astra Serif"/>
          <w:color w:val="000000" w:themeColor="text1"/>
        </w:rPr>
      </w:pPr>
    </w:p>
    <w:p w:rsidR="00DF7EF9" w:rsidRDefault="00B32944">
      <w:pPr>
        <w:tabs>
          <w:tab w:val="left" w:pos="2977"/>
        </w:tabs>
        <w:ind w:right="-1" w:firstLine="709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Часть 4 статьи 1.1 </w:t>
      </w:r>
      <w:r>
        <w:rPr>
          <w:rStyle w:val="12"/>
          <w:rFonts w:ascii="PT Astra Serif" w:hAnsi="PT Astra Serif"/>
          <w:color w:val="000000" w:themeColor="text1"/>
        </w:rPr>
        <w:t xml:space="preserve">закона Алтайского края от 13 ноября 1998 года № 59-ЗС </w:t>
      </w:r>
      <w:r>
        <w:rPr>
          <w:rStyle w:val="12"/>
          <w:rFonts w:ascii="PT Astra Serif" w:hAnsi="PT Astra Serif"/>
          <w:color w:val="000000" w:themeColor="text1"/>
        </w:rPr>
        <w:br/>
        <w:t xml:space="preserve">«О ветеринарии» (Сборник законодательства Алтайского края, 1998, </w:t>
      </w:r>
      <w:r>
        <w:br/>
      </w:r>
      <w:r>
        <w:rPr>
          <w:rStyle w:val="12"/>
          <w:rFonts w:ascii="PT Astra Serif" w:hAnsi="PT Astra Serif"/>
          <w:color w:val="000000" w:themeColor="text1"/>
        </w:rPr>
        <w:t>№ 31(51); 2005, № 110; 2006, № 125, часть I; 2007, № 134, часть I; 2008, № 150, часть I; 2009, № 156, часть I; 2011, № 178, часть I, № 179, часть I, № 186, часть I, № 187, часть I; 2015, № 235; Официальный интернет-портал правовой информации (</w:t>
      </w:r>
      <w:hyperlink r:id="rId6" w:tooltip="&lt;div class=" w:history="1">
        <w:r>
          <w:rPr>
            <w:rStyle w:val="12"/>
            <w:rFonts w:ascii="PT Astra Serif" w:hAnsi="PT Astra Serif"/>
            <w:color w:val="000000" w:themeColor="text1"/>
          </w:rPr>
          <w:t>www.pravo.gov.ru</w:t>
        </w:r>
      </w:hyperlink>
      <w:r>
        <w:rPr>
          <w:rStyle w:val="12"/>
          <w:rFonts w:ascii="PT Astra Serif" w:hAnsi="PT Astra Serif"/>
          <w:color w:val="000000" w:themeColor="text1"/>
        </w:rPr>
        <w:t xml:space="preserve">), 1 декабря 2016 года, 8 октября 2018 года, </w:t>
      </w:r>
      <w:r>
        <w:rPr>
          <w:rStyle w:val="12"/>
          <w:rFonts w:ascii="PT Astra Serif" w:hAnsi="PT Astra Serif"/>
          <w:color w:val="000000" w:themeColor="text1"/>
        </w:rPr>
        <w:br/>
        <w:t xml:space="preserve">31 октября 2018 года, 4 апреля 2019 года, 31 марта 2020 года, 4 февраля </w:t>
      </w:r>
      <w:r>
        <w:rPr>
          <w:rStyle w:val="12"/>
          <w:rFonts w:ascii="PT Astra Serif" w:hAnsi="PT Astra Serif"/>
          <w:color w:val="000000" w:themeColor="text1"/>
        </w:rPr>
        <w:br/>
        <w:t>2021 года, 6 апреля 2022 года, 3 ноября 2022 года, 6 сентября 2023 года, 5 февраля 2024 года, 4 апреля 2025 года) признать утратившей силу.</w:t>
      </w:r>
    </w:p>
    <w:p w:rsidR="00DF7EF9" w:rsidRDefault="00DF7EF9">
      <w:pPr>
        <w:ind w:right="-1" w:firstLine="0"/>
        <w:rPr>
          <w:rFonts w:ascii="PT Astra Serif" w:hAnsi="PT Astra Serif"/>
          <w:color w:val="000000" w:themeColor="text1"/>
        </w:rPr>
      </w:pPr>
    </w:p>
    <w:p w:rsidR="00DF7EF9" w:rsidRDefault="00B32944">
      <w:pPr>
        <w:ind w:right="-1" w:firstLine="709"/>
        <w:rPr>
          <w:rFonts w:ascii="PT Astra Serif" w:hAnsi="PT Astra Serif"/>
          <w:b/>
          <w:color w:val="000000" w:themeColor="text1"/>
        </w:rPr>
      </w:pPr>
      <w:r>
        <w:rPr>
          <w:rFonts w:ascii="PT Astra Serif" w:hAnsi="PT Astra Serif"/>
          <w:b/>
          <w:color w:val="000000" w:themeColor="text1"/>
        </w:rPr>
        <w:t xml:space="preserve">Статья 3 </w:t>
      </w:r>
    </w:p>
    <w:p w:rsidR="00DF7EF9" w:rsidRDefault="00DF7EF9">
      <w:pPr>
        <w:ind w:right="-1" w:firstLine="709"/>
        <w:rPr>
          <w:rFonts w:ascii="PT Astra Serif" w:hAnsi="PT Astra Serif"/>
          <w:b/>
          <w:color w:val="000000" w:themeColor="text1"/>
        </w:rPr>
      </w:pPr>
    </w:p>
    <w:p w:rsidR="00DF7EF9" w:rsidRDefault="00B32944">
      <w:pPr>
        <w:ind w:right="-1" w:firstLine="709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Внести в статью 16.1 закона Алтайского края от 11 февраля 2008 года № 11-ЗС «Об обращении с отходами производства и потребления в Алтайском крае» (Сборник законодательства Алтайского края, 2008, № 142, часть I; 2009, </w:t>
      </w:r>
      <w:r>
        <w:rPr>
          <w:rFonts w:ascii="PT Astra Serif" w:hAnsi="PT Astra Serif"/>
          <w:color w:val="000000" w:themeColor="text1"/>
        </w:rPr>
        <w:br/>
        <w:t xml:space="preserve">№ 163, часть I; 2011, № 185, часть I, № 186, часть I; Официальный интернет-портал правовой информации (www.pravo.gov.ru), 11 июля 2016 года, 9 июля 2018 года, 5 сентября 2019 года, 6 апреля 2020 года, 8 июля 2020 года, 21 декабря 2021 года, 3 ноября 2022 года, 1 марта 2023 года, 4 октября 2023 года, 4 апреля 2024 года, 8 ноября 2024 года, 4 апреля 2025 года) изменение, изложив ее </w:t>
      </w:r>
      <w:r>
        <w:rPr>
          <w:rFonts w:ascii="PT Astra Serif" w:hAnsi="PT Astra Serif"/>
          <w:color w:val="000000" w:themeColor="text1"/>
        </w:rPr>
        <w:br/>
        <w:t>в следующей редакции:</w:t>
      </w:r>
    </w:p>
    <w:p w:rsidR="00DF7EF9" w:rsidRDefault="00B32944">
      <w:pPr>
        <w:ind w:right="-1" w:firstLine="709"/>
        <w:rPr>
          <w:rFonts w:ascii="PT Astra Serif" w:hAnsi="PT Astra Serif"/>
          <w:b/>
          <w:color w:val="000000" w:themeColor="text1"/>
        </w:rPr>
      </w:pPr>
      <w:r>
        <w:rPr>
          <w:rFonts w:ascii="PT Astra Serif" w:hAnsi="PT Astra Serif"/>
          <w:color w:val="000000" w:themeColor="text1"/>
        </w:rPr>
        <w:t>«Статья 16.1.</w:t>
      </w:r>
      <w:r>
        <w:rPr>
          <w:rFonts w:ascii="PT Astra Serif" w:hAnsi="PT Astra Serif"/>
          <w:b/>
          <w:color w:val="000000" w:themeColor="text1"/>
        </w:rPr>
        <w:t xml:space="preserve"> Переходные положения</w:t>
      </w:r>
    </w:p>
    <w:p w:rsidR="00DF7EF9" w:rsidRDefault="00DF7EF9">
      <w:pPr>
        <w:ind w:right="-1" w:firstLine="709"/>
        <w:rPr>
          <w:rFonts w:ascii="PT Astra Serif" w:hAnsi="PT Astra Serif"/>
          <w:color w:val="000000" w:themeColor="text1"/>
        </w:rPr>
      </w:pPr>
    </w:p>
    <w:p w:rsidR="00DF7EF9" w:rsidRDefault="00B32944">
      <w:pPr>
        <w:ind w:right="-1" w:firstLine="709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1. До 1 января 2028 года требования, установленные частью 3 статьи 8 </w:t>
      </w:r>
      <w:r>
        <w:rPr>
          <w:rFonts w:ascii="PT Astra Serif" w:hAnsi="PT Astra Serif"/>
          <w:color w:val="000000" w:themeColor="text1"/>
        </w:rPr>
        <w:br/>
      </w:r>
      <w:r w:rsidRPr="002C0728">
        <w:rPr>
          <w:rFonts w:ascii="PT Astra Serif" w:hAnsi="PT Astra Serif"/>
          <w:color w:val="000000" w:themeColor="text1"/>
        </w:rPr>
        <w:t>и частью 3 статьи 11</w:t>
      </w:r>
      <w:r>
        <w:rPr>
          <w:rFonts w:ascii="PT Astra Serif" w:hAnsi="PT Astra Serif"/>
          <w:color w:val="000000" w:themeColor="text1"/>
        </w:rPr>
        <w:t xml:space="preserve"> настоящего Закона, не распространяются на объекты, указанные в части 2 настоящей статьи.</w:t>
      </w:r>
    </w:p>
    <w:p w:rsidR="00DF7EF9" w:rsidRPr="002C0728" w:rsidRDefault="00B32944">
      <w:pPr>
        <w:ind w:right="-1" w:firstLine="709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2. До 1 января 2028 года твердые коммунальные отходы могут размещаться на объекте размещения твердых коммунальных отходов, </w:t>
      </w:r>
      <w:proofErr w:type="spellStart"/>
      <w:r>
        <w:rPr>
          <w:rFonts w:ascii="PT Astra Serif" w:hAnsi="PT Astra Serif"/>
          <w:color w:val="000000" w:themeColor="text1"/>
        </w:rPr>
        <w:t>эксплуатировавшемся</w:t>
      </w:r>
      <w:proofErr w:type="spellEnd"/>
      <w:r>
        <w:rPr>
          <w:rFonts w:ascii="PT Astra Serif" w:hAnsi="PT Astra Serif"/>
          <w:color w:val="000000" w:themeColor="text1"/>
        </w:rPr>
        <w:t xml:space="preserve"> по состоянию на 1 января 2019 года и не внесенном в государственный реестр объектов размещения отходов, или на объекте размещения твердых </w:t>
      </w:r>
      <w:r>
        <w:rPr>
          <w:rFonts w:ascii="PT Astra Serif" w:hAnsi="PT Astra Serif"/>
          <w:color w:val="000000" w:themeColor="text1"/>
        </w:rPr>
        <w:lastRenderedPageBreak/>
        <w:t xml:space="preserve">коммунальных отходов, который внесен в государственный реестр объектов размещения отходов и вместимость которого, предусмотренная проектной документацией на такой объект, превышена, при условии включения указанных объектов исполнительным органом Алтайского края, уполномоченным </w:t>
      </w:r>
      <w:r>
        <w:rPr>
          <w:rFonts w:ascii="PT Astra Serif" w:hAnsi="PT Astra Serif"/>
          <w:color w:val="000000" w:themeColor="text1"/>
        </w:rPr>
        <w:br/>
        <w:t xml:space="preserve">в области охраны окружающей среды и обращения с отходами, в перечень объектов размещения твердых коммунальных отходов на территории Алтайского края </w:t>
      </w:r>
      <w:r w:rsidRPr="002C0728">
        <w:rPr>
          <w:rFonts w:ascii="PT Astra Serif" w:hAnsi="PT Astra Serif"/>
          <w:color w:val="000000" w:themeColor="text1"/>
        </w:rPr>
        <w:t xml:space="preserve">с соблюдением требований, предусмотренных </w:t>
      </w:r>
      <w:r w:rsidRPr="002C0728">
        <w:rPr>
          <w:rFonts w:ascii="PT Astra Serif" w:hAnsi="PT Astra Serif"/>
          <w:color w:val="000000" w:themeColor="text1"/>
        </w:rPr>
        <w:br/>
        <w:t xml:space="preserve">пунктом 8 статьи 29.1 Федерального закона от 24 июня 1998 года № 89-ФЗ </w:t>
      </w:r>
      <w:r w:rsidRPr="002C0728">
        <w:rPr>
          <w:rFonts w:ascii="PT Astra Serif" w:hAnsi="PT Astra Serif"/>
          <w:color w:val="000000" w:themeColor="text1"/>
        </w:rPr>
        <w:br/>
        <w:t>«Об отходах производства и потребления».».</w:t>
      </w:r>
    </w:p>
    <w:p w:rsidR="00DF7EF9" w:rsidRDefault="00DF7EF9">
      <w:pPr>
        <w:ind w:right="-1" w:firstLine="709"/>
        <w:rPr>
          <w:rFonts w:ascii="PT Astra Serif" w:hAnsi="PT Astra Serif"/>
          <w:b/>
          <w:color w:val="000000" w:themeColor="text1"/>
        </w:rPr>
      </w:pPr>
      <w:bookmarkStart w:id="0" w:name="_GoBack"/>
      <w:bookmarkEnd w:id="0"/>
    </w:p>
    <w:p w:rsidR="00DF7EF9" w:rsidRDefault="00B32944">
      <w:pPr>
        <w:ind w:right="-1" w:firstLine="709"/>
        <w:rPr>
          <w:b/>
          <w:color w:val="000000" w:themeColor="text1"/>
        </w:rPr>
      </w:pPr>
      <w:r>
        <w:rPr>
          <w:rFonts w:ascii="PT Astra Serif" w:hAnsi="PT Astra Serif"/>
          <w:b/>
          <w:color w:val="000000" w:themeColor="text1"/>
        </w:rPr>
        <w:t xml:space="preserve">Статья </w:t>
      </w:r>
      <w:r>
        <w:rPr>
          <w:b/>
          <w:color w:val="000000" w:themeColor="text1"/>
        </w:rPr>
        <w:t>4</w:t>
      </w:r>
    </w:p>
    <w:p w:rsidR="00DF7EF9" w:rsidRDefault="00DF7EF9">
      <w:pPr>
        <w:widowControl w:val="0"/>
        <w:ind w:right="-1" w:firstLine="709"/>
        <w:rPr>
          <w:rFonts w:ascii="PT Astra Serif" w:hAnsi="PT Astra Serif"/>
          <w:color w:val="000000"/>
        </w:rPr>
      </w:pPr>
    </w:p>
    <w:p w:rsidR="00DF7EF9" w:rsidRDefault="00B32944">
      <w:pPr>
        <w:widowControl w:val="0"/>
        <w:spacing w:line="288" w:lineRule="atLeast"/>
        <w:ind w:right="-1" w:firstLine="709"/>
        <w:rPr>
          <w:rFonts w:ascii="PT Astra Serif" w:hAnsi="PT Astra Serif"/>
          <w:color w:val="000000" w:themeColor="text1"/>
        </w:rPr>
      </w:pPr>
      <w:r>
        <w:rPr>
          <w:rStyle w:val="12"/>
          <w:rFonts w:ascii="PT Astra Serif" w:hAnsi="PT Astra Serif"/>
          <w:color w:val="000000" w:themeColor="text1"/>
        </w:rPr>
        <w:t>1.</w:t>
      </w:r>
      <w:r>
        <w:rPr>
          <w:rStyle w:val="12"/>
          <w:rFonts w:ascii="PT Astra Serif" w:hAnsi="PT Astra Serif"/>
          <w:color w:val="000000" w:themeColor="text1"/>
          <w:spacing w:val="-40"/>
        </w:rPr>
        <w:t xml:space="preserve"> </w:t>
      </w:r>
      <w:r>
        <w:rPr>
          <w:rStyle w:val="12"/>
          <w:rFonts w:ascii="PT Astra Serif" w:hAnsi="PT Astra Serif"/>
          <w:color w:val="000000" w:themeColor="text1"/>
        </w:rPr>
        <w:t>Настоящий Закон вступает в силу со дня его официального опубликования.</w:t>
      </w:r>
    </w:p>
    <w:p w:rsidR="00DF7EF9" w:rsidRDefault="00B32944">
      <w:pPr>
        <w:pStyle w:val="af"/>
        <w:widowControl w:val="0"/>
        <w:ind w:right="-1" w:firstLine="709"/>
        <w:jc w:val="both"/>
        <w:rPr>
          <w:rFonts w:ascii="PT Astra Serif" w:hAnsi="PT Astra Serif"/>
          <w:color w:val="000000" w:themeColor="text1"/>
        </w:rPr>
      </w:pPr>
      <w:r>
        <w:rPr>
          <w:rStyle w:val="12"/>
          <w:rFonts w:ascii="PT Astra Serif" w:hAnsi="PT Astra Serif"/>
          <w:color w:val="000000" w:themeColor="text1"/>
        </w:rPr>
        <w:t>2. Со дня вступления в силу настоящего Закона признать утратившими силу:</w:t>
      </w:r>
    </w:p>
    <w:p w:rsidR="00DF7EF9" w:rsidRDefault="00B32944">
      <w:pPr>
        <w:pStyle w:val="af"/>
        <w:widowControl w:val="0"/>
        <w:ind w:right="-1" w:firstLine="709"/>
        <w:jc w:val="both"/>
        <w:rPr>
          <w:rFonts w:ascii="PT Astra Serif" w:hAnsi="PT Astra Serif"/>
          <w:color w:val="000000" w:themeColor="text1"/>
        </w:rPr>
      </w:pPr>
      <w:r>
        <w:rPr>
          <w:rStyle w:val="12"/>
          <w:rFonts w:ascii="PT Astra Serif" w:hAnsi="PT Astra Serif"/>
          <w:color w:val="000000" w:themeColor="text1"/>
        </w:rPr>
        <w:t>1) подпункт «б» пункта 2 статьи 1 и пункт 2 статьи 2 закона Алтайского края от 5 сентября 2023 года № 43-ЗС «О внесении изменений в закон Алтайского края «О ветеринарии» (Официальный интернет-портал правовой информации (</w:t>
      </w:r>
      <w:hyperlink r:id="rId7" w:tooltip="&lt;div class=" w:history="1">
        <w:r>
          <w:rPr>
            <w:rStyle w:val="12"/>
            <w:rFonts w:ascii="PT Astra Serif" w:hAnsi="PT Astra Serif"/>
            <w:color w:val="000000" w:themeColor="text1"/>
          </w:rPr>
          <w:t>www.pravo.gov.ru</w:t>
        </w:r>
      </w:hyperlink>
      <w:r>
        <w:rPr>
          <w:rStyle w:val="12"/>
          <w:rFonts w:ascii="PT Astra Serif" w:hAnsi="PT Astra Serif"/>
          <w:color w:val="000000" w:themeColor="text1"/>
        </w:rPr>
        <w:t>), 6 сентября 2023 года);</w:t>
      </w:r>
    </w:p>
    <w:p w:rsidR="00DF7EF9" w:rsidRDefault="00B32944">
      <w:pPr>
        <w:pStyle w:val="af"/>
        <w:widowControl w:val="0"/>
        <w:ind w:right="-1" w:firstLine="709"/>
        <w:jc w:val="both"/>
        <w:rPr>
          <w:rFonts w:ascii="PT Astra Serif" w:hAnsi="PT Astra Serif"/>
          <w:color w:val="000000" w:themeColor="text1"/>
        </w:rPr>
      </w:pPr>
      <w:r>
        <w:rPr>
          <w:rStyle w:val="12"/>
          <w:rFonts w:ascii="PT Astra Serif" w:hAnsi="PT Astra Serif"/>
          <w:color w:val="000000" w:themeColor="text1"/>
        </w:rPr>
        <w:t>2) подпункт «б» пункта 2 статьи 1 закона Алтайского края</w:t>
      </w:r>
      <w:r>
        <w:br/>
      </w:r>
      <w:r>
        <w:rPr>
          <w:rStyle w:val="12"/>
          <w:rFonts w:ascii="PT Astra Serif" w:hAnsi="PT Astra Serif"/>
          <w:color w:val="000000" w:themeColor="text1"/>
        </w:rPr>
        <w:t xml:space="preserve">от 2 апреля 2025 года № 22-ЗС «О внесении изменений в закон Алтайского края </w:t>
      </w:r>
      <w:r>
        <w:br/>
      </w:r>
      <w:r>
        <w:rPr>
          <w:rStyle w:val="12"/>
          <w:rFonts w:ascii="PT Astra Serif" w:hAnsi="PT Astra Serif"/>
          <w:color w:val="000000" w:themeColor="text1"/>
        </w:rPr>
        <w:t>«О ветеринарии» (Официальный интернет-портал правовой информации (</w:t>
      </w:r>
      <w:hyperlink r:id="rId8" w:tooltip="&lt;div class=" w:history="1">
        <w:r>
          <w:rPr>
            <w:rStyle w:val="12"/>
            <w:rFonts w:ascii="PT Astra Serif" w:hAnsi="PT Astra Serif"/>
            <w:color w:val="000000" w:themeColor="text1"/>
          </w:rPr>
          <w:t>www.pravo.gov.ru</w:t>
        </w:r>
      </w:hyperlink>
      <w:r>
        <w:rPr>
          <w:rStyle w:val="12"/>
          <w:rFonts w:ascii="PT Astra Serif" w:hAnsi="PT Astra Serif"/>
          <w:color w:val="000000" w:themeColor="text1"/>
        </w:rPr>
        <w:t xml:space="preserve">), 4 апреля 2025 года). </w:t>
      </w:r>
    </w:p>
    <w:p w:rsidR="00DF7EF9" w:rsidRDefault="00DF7EF9">
      <w:pPr>
        <w:widowControl w:val="0"/>
        <w:ind w:firstLine="709"/>
        <w:rPr>
          <w:rFonts w:ascii="PT Astra Serif" w:hAnsi="PT Astra Serif"/>
          <w:color w:val="000000" w:themeColor="text1"/>
        </w:rPr>
      </w:pPr>
    </w:p>
    <w:p w:rsidR="00DF7EF9" w:rsidRDefault="00DF7EF9">
      <w:pPr>
        <w:widowControl w:val="0"/>
        <w:ind w:firstLine="709"/>
        <w:rPr>
          <w:rFonts w:ascii="PT Astra Serif" w:hAnsi="PT Astra Serif"/>
          <w:color w:val="000000" w:themeColor="text1"/>
        </w:rPr>
      </w:pPr>
    </w:p>
    <w:p w:rsidR="00DF7EF9" w:rsidRDefault="00DF7EF9">
      <w:pPr>
        <w:widowControl w:val="0"/>
        <w:ind w:firstLine="709"/>
        <w:rPr>
          <w:rFonts w:ascii="PT Astra Serif" w:hAnsi="PT Astra Serif"/>
          <w:color w:val="000000" w:themeColor="text1"/>
        </w:rPr>
      </w:pPr>
    </w:p>
    <w:p w:rsidR="00DF7EF9" w:rsidRDefault="00B32944">
      <w:pPr>
        <w:widowControl w:val="0"/>
        <w:ind w:firstLine="0"/>
        <w:rPr>
          <w:color w:val="000000"/>
          <w:sz w:val="27"/>
        </w:rPr>
      </w:pPr>
      <w:r>
        <w:rPr>
          <w:rStyle w:val="12"/>
          <w:rFonts w:ascii="PT Astra Serif" w:hAnsi="PT Astra Serif"/>
          <w:color w:val="000000" w:themeColor="text1"/>
        </w:rPr>
        <w:t xml:space="preserve">Губернатор Алтайского края                                                       </w:t>
      </w:r>
      <w:r>
        <w:rPr>
          <w:rFonts w:ascii="PT Astra Serif" w:hAnsi="PT Astra Serif"/>
          <w:color w:val="000000" w:themeColor="text1"/>
        </w:rPr>
        <w:t xml:space="preserve"> </w:t>
      </w:r>
      <w:r>
        <w:rPr>
          <w:rFonts w:ascii="PT Astra Serif" w:hAnsi="PT Astra Serif"/>
          <w:color w:val="000000" w:themeColor="text1"/>
          <w:sz w:val="32"/>
        </w:rPr>
        <w:t xml:space="preserve">     </w:t>
      </w:r>
      <w:r>
        <w:rPr>
          <w:rFonts w:ascii="PT Astra Serif" w:hAnsi="PT Astra Serif"/>
          <w:color w:val="000000" w:themeColor="text1"/>
        </w:rPr>
        <w:t xml:space="preserve">   </w:t>
      </w:r>
      <w:r>
        <w:rPr>
          <w:rFonts w:ascii="PT Astra Serif" w:hAnsi="PT Astra Serif"/>
          <w:color w:val="000000"/>
        </w:rPr>
        <w:t>В.П. Томенко</w:t>
      </w:r>
    </w:p>
    <w:sectPr w:rsidR="00DF7EF9">
      <w:headerReference w:type="default" r:id="rId9"/>
      <w:pgSz w:w="11906" w:h="16838"/>
      <w:pgMar w:top="1134" w:right="567" w:bottom="1134" w:left="1701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782" w:rsidRDefault="00B16782">
      <w:r>
        <w:separator/>
      </w:r>
    </w:p>
  </w:endnote>
  <w:endnote w:type="continuationSeparator" w:id="0">
    <w:p w:rsidR="00B16782" w:rsidRDefault="00B1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782" w:rsidRDefault="00B16782">
      <w:r>
        <w:separator/>
      </w:r>
    </w:p>
  </w:footnote>
  <w:footnote w:type="continuationSeparator" w:id="0">
    <w:p w:rsidR="00B16782" w:rsidRDefault="00B16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EF9" w:rsidRDefault="00B32944">
    <w:pPr>
      <w:framePr w:wrap="around" w:vAnchor="text" w:hAnchor="margin" w:xAlign="right" w:y="1"/>
      <w:rPr>
        <w:rFonts w:ascii="PT Astra Serif" w:hAnsi="PT Astra Serif"/>
        <w:color w:val="auto"/>
        <w:sz w:val="24"/>
        <w:szCs w:val="24"/>
      </w:rPr>
    </w:pPr>
    <w:r>
      <w:rPr>
        <w:rFonts w:ascii="PT Astra Serif" w:hAnsi="PT Astra Serif"/>
        <w:color w:val="auto"/>
        <w:sz w:val="24"/>
        <w:szCs w:val="24"/>
      </w:rPr>
      <w:fldChar w:fldCharType="begin"/>
    </w:r>
    <w:r>
      <w:rPr>
        <w:rFonts w:ascii="PT Astra Serif" w:hAnsi="PT Astra Serif"/>
        <w:color w:val="auto"/>
        <w:sz w:val="24"/>
        <w:szCs w:val="24"/>
      </w:rPr>
      <w:instrText xml:space="preserve">PAGE </w:instrText>
    </w:r>
    <w:r>
      <w:rPr>
        <w:rFonts w:ascii="PT Astra Serif" w:hAnsi="PT Astra Serif"/>
        <w:color w:val="auto"/>
        <w:sz w:val="24"/>
        <w:szCs w:val="24"/>
      </w:rPr>
      <w:fldChar w:fldCharType="separate"/>
    </w:r>
    <w:r w:rsidR="002C0728">
      <w:rPr>
        <w:rFonts w:ascii="PT Astra Serif" w:hAnsi="PT Astra Serif"/>
        <w:noProof/>
        <w:color w:val="auto"/>
        <w:sz w:val="24"/>
        <w:szCs w:val="24"/>
      </w:rPr>
      <w:t>3</w:t>
    </w:r>
    <w:r>
      <w:rPr>
        <w:rFonts w:ascii="PT Astra Serif" w:hAnsi="PT Astra Serif"/>
        <w:color w:val="auto"/>
        <w:sz w:val="24"/>
        <w:szCs w:val="24"/>
      </w:rPr>
      <w:fldChar w:fldCharType="end"/>
    </w:r>
  </w:p>
  <w:p w:rsidR="00DF7EF9" w:rsidRDefault="00DF7EF9">
    <w:pPr>
      <w:pStyle w:val="afe"/>
      <w:jc w:val="right"/>
      <w:rPr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F9"/>
    <w:rsid w:val="002C0728"/>
    <w:rsid w:val="005F0DC3"/>
    <w:rsid w:val="00B16782"/>
    <w:rsid w:val="00B32944"/>
    <w:rsid w:val="00D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505E6-DC1D-47D5-B17A-79FABFDB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40"/>
      <w:jc w:val="both"/>
    </w:pPr>
    <w:rPr>
      <w:color w:val="0000FF"/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1"/>
    <w:uiPriority w:val="9"/>
    <w:qFormat/>
    <w:pPr>
      <w:keepNext/>
      <w:widowControl w:val="0"/>
      <w:jc w:val="center"/>
      <w:outlineLvl w:val="1"/>
    </w:pPr>
    <w:rPr>
      <w:sz w:val="20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1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1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1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character" w:customStyle="1" w:styleId="12">
    <w:name w:val="Обычный1"/>
    <w:rPr>
      <w:color w:val="0000FF"/>
      <w:sz w:val="28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22">
    <w:name w:val="toc 2"/>
    <w:basedOn w:val="a"/>
    <w:next w:val="a"/>
    <w:link w:val="23"/>
    <w:uiPriority w:val="39"/>
    <w:pPr>
      <w:spacing w:after="57"/>
      <w:ind w:left="283" w:firstLine="0"/>
    </w:pPr>
  </w:style>
  <w:style w:type="character" w:customStyle="1" w:styleId="23">
    <w:name w:val="Оглавление 2 Знак"/>
    <w:basedOn w:val="12"/>
    <w:link w:val="22"/>
    <w:rPr>
      <w:color w:val="0000FF"/>
      <w:sz w:val="28"/>
    </w:rPr>
  </w:style>
  <w:style w:type="paragraph" w:styleId="a4">
    <w:name w:val="caption"/>
    <w:basedOn w:val="a"/>
    <w:next w:val="a"/>
    <w:link w:val="a5"/>
    <w:pPr>
      <w:spacing w:line="276" w:lineRule="auto"/>
    </w:pPr>
    <w:rPr>
      <w:b/>
      <w:color w:val="4F81BD" w:themeColor="accent1"/>
      <w:sz w:val="18"/>
    </w:rPr>
  </w:style>
  <w:style w:type="character" w:customStyle="1" w:styleId="a5">
    <w:name w:val="Название объекта Знак"/>
    <w:basedOn w:val="12"/>
    <w:link w:val="a4"/>
    <w:rPr>
      <w:b/>
      <w:color w:val="4F81BD" w:themeColor="accent1"/>
      <w:sz w:val="18"/>
    </w:rPr>
  </w:style>
  <w:style w:type="paragraph" w:styleId="42">
    <w:name w:val="toc 4"/>
    <w:basedOn w:val="a"/>
    <w:next w:val="a"/>
    <w:link w:val="43"/>
    <w:uiPriority w:val="39"/>
    <w:pPr>
      <w:spacing w:after="57"/>
      <w:ind w:left="850" w:firstLine="0"/>
    </w:pPr>
  </w:style>
  <w:style w:type="character" w:customStyle="1" w:styleId="43">
    <w:name w:val="Оглавление 4 Знак"/>
    <w:basedOn w:val="12"/>
    <w:link w:val="42"/>
    <w:rPr>
      <w:color w:val="0000FF"/>
      <w:sz w:val="28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character" w:customStyle="1" w:styleId="71">
    <w:name w:val="Заголовок 7 Знак1"/>
    <w:basedOn w:val="12"/>
    <w:link w:val="7"/>
    <w:rPr>
      <w:rFonts w:ascii="Arial" w:hAnsi="Arial"/>
      <w:b/>
      <w:i/>
      <w:color w:val="0000FF"/>
      <w:sz w:val="22"/>
    </w:rPr>
  </w:style>
  <w:style w:type="paragraph" w:styleId="a6">
    <w:name w:val="endnote text"/>
    <w:basedOn w:val="a"/>
    <w:link w:val="13"/>
    <w:rPr>
      <w:sz w:val="20"/>
    </w:rPr>
  </w:style>
  <w:style w:type="character" w:customStyle="1" w:styleId="13">
    <w:name w:val="Текст концевой сноски Знак1"/>
    <w:basedOn w:val="12"/>
    <w:link w:val="a6"/>
    <w:rPr>
      <w:color w:val="0000FF"/>
      <w:sz w:val="20"/>
    </w:rPr>
  </w:style>
  <w:style w:type="paragraph" w:customStyle="1" w:styleId="24">
    <w:name w:val="Цитата 2 Знак"/>
    <w:link w:val="25"/>
    <w:rPr>
      <w:i/>
    </w:rPr>
  </w:style>
  <w:style w:type="character" w:customStyle="1" w:styleId="25">
    <w:name w:val="Цитата 2 Знак"/>
    <w:link w:val="24"/>
    <w:rPr>
      <w:i/>
    </w:rPr>
  </w:style>
  <w:style w:type="paragraph" w:styleId="60">
    <w:name w:val="toc 6"/>
    <w:basedOn w:val="a"/>
    <w:next w:val="a"/>
    <w:link w:val="62"/>
    <w:uiPriority w:val="39"/>
    <w:pPr>
      <w:spacing w:after="57"/>
      <w:ind w:left="1417" w:firstLine="0"/>
    </w:pPr>
  </w:style>
  <w:style w:type="character" w:customStyle="1" w:styleId="62">
    <w:name w:val="Оглавление 6 Знак"/>
    <w:basedOn w:val="12"/>
    <w:link w:val="60"/>
    <w:rPr>
      <w:color w:val="0000FF"/>
      <w:sz w:val="28"/>
    </w:rPr>
  </w:style>
  <w:style w:type="paragraph" w:styleId="70">
    <w:name w:val="toc 7"/>
    <w:basedOn w:val="a"/>
    <w:next w:val="a"/>
    <w:link w:val="72"/>
    <w:uiPriority w:val="39"/>
    <w:pPr>
      <w:spacing w:after="57"/>
      <w:ind w:left="1701" w:firstLine="0"/>
    </w:pPr>
  </w:style>
  <w:style w:type="character" w:customStyle="1" w:styleId="72">
    <w:name w:val="Оглавление 7 Знак"/>
    <w:basedOn w:val="12"/>
    <w:link w:val="70"/>
    <w:rPr>
      <w:color w:val="0000FF"/>
      <w:sz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2"/>
    <w:link w:val="a7"/>
    <w:rPr>
      <w:color w:val="0000FF"/>
      <w:sz w:val="28"/>
    </w:rPr>
  </w:style>
  <w:style w:type="paragraph" w:styleId="a9">
    <w:name w:val="List"/>
    <w:basedOn w:val="a7"/>
    <w:link w:val="aa"/>
    <w:rPr>
      <w:rFonts w:ascii="PT Astra Serif" w:hAnsi="PT Astra Serif"/>
    </w:rPr>
  </w:style>
  <w:style w:type="character" w:customStyle="1" w:styleId="aa">
    <w:name w:val="Список Знак"/>
    <w:basedOn w:val="a8"/>
    <w:link w:val="a9"/>
    <w:rPr>
      <w:rFonts w:ascii="PT Astra Serif" w:hAnsi="PT Astra Serif"/>
      <w:color w:val="0000FF"/>
      <w:sz w:val="28"/>
    </w:rPr>
  </w:style>
  <w:style w:type="paragraph" w:customStyle="1" w:styleId="32">
    <w:name w:val="Заголовок 3 Знак"/>
    <w:link w:val="33"/>
    <w:rPr>
      <w:rFonts w:ascii="Arial" w:hAnsi="Arial"/>
      <w:sz w:val="30"/>
    </w:rPr>
  </w:style>
  <w:style w:type="character" w:customStyle="1" w:styleId="33">
    <w:name w:val="Заголовок 3 Знак"/>
    <w:link w:val="32"/>
    <w:rPr>
      <w:rFonts w:ascii="Arial" w:hAnsi="Arial"/>
      <w:sz w:val="30"/>
    </w:rPr>
  </w:style>
  <w:style w:type="character" w:customStyle="1" w:styleId="31">
    <w:name w:val="Заголовок 3 Знак1"/>
    <w:basedOn w:val="12"/>
    <w:link w:val="3"/>
    <w:rPr>
      <w:rFonts w:ascii="Arial" w:hAnsi="Arial"/>
      <w:color w:val="0000FF"/>
      <w:sz w:val="30"/>
    </w:rPr>
  </w:style>
  <w:style w:type="paragraph" w:customStyle="1" w:styleId="ab">
    <w:name w:val="Выделенная цитата Знак"/>
    <w:link w:val="ac"/>
    <w:rPr>
      <w:i/>
    </w:rPr>
  </w:style>
  <w:style w:type="character" w:customStyle="1" w:styleId="ac">
    <w:name w:val="Выделенная цитата Знак"/>
    <w:link w:val="ab"/>
    <w:rPr>
      <w:i/>
    </w:rPr>
  </w:style>
  <w:style w:type="paragraph" w:customStyle="1" w:styleId="Heading5Char">
    <w:name w:val="Heading 5 Char"/>
    <w:basedOn w:val="14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ad">
    <w:name w:val="Текст выноски Знак"/>
    <w:link w:val="ae"/>
    <w:rPr>
      <w:rFonts w:ascii="Segoe UI" w:hAnsi="Segoe UI"/>
      <w:sz w:val="18"/>
    </w:rPr>
  </w:style>
  <w:style w:type="character" w:customStyle="1" w:styleId="ae">
    <w:name w:val="Текст выноски Знак"/>
    <w:link w:val="ad"/>
    <w:rPr>
      <w:rFonts w:ascii="Segoe UI" w:hAnsi="Segoe UI"/>
      <w:sz w:val="18"/>
    </w:rPr>
  </w:style>
  <w:style w:type="paragraph" w:customStyle="1" w:styleId="af">
    <w:name w:val="Прижатый влево"/>
    <w:basedOn w:val="a"/>
    <w:next w:val="a"/>
    <w:link w:val="af0"/>
    <w:pPr>
      <w:ind w:firstLine="0"/>
      <w:jc w:val="left"/>
    </w:pPr>
    <w:rPr>
      <w:rFonts w:ascii="Arial" w:hAnsi="Arial"/>
      <w:color w:val="000000"/>
      <w:sz w:val="24"/>
    </w:rPr>
  </w:style>
  <w:style w:type="character" w:customStyle="1" w:styleId="af0">
    <w:name w:val="Прижатый влево"/>
    <w:basedOn w:val="12"/>
    <w:link w:val="af"/>
    <w:rPr>
      <w:rFonts w:ascii="Arial" w:hAnsi="Arial"/>
      <w:color w:val="000000"/>
      <w:sz w:val="24"/>
    </w:rPr>
  </w:style>
  <w:style w:type="paragraph" w:styleId="af1">
    <w:name w:val="List Paragraph"/>
    <w:basedOn w:val="a"/>
    <w:link w:val="af2"/>
    <w:pPr>
      <w:ind w:left="720" w:firstLine="0"/>
      <w:contextualSpacing/>
    </w:pPr>
  </w:style>
  <w:style w:type="character" w:customStyle="1" w:styleId="af2">
    <w:name w:val="Абзац списка Знак"/>
    <w:basedOn w:val="12"/>
    <w:link w:val="af1"/>
    <w:rPr>
      <w:color w:val="0000FF"/>
      <w:sz w:val="28"/>
    </w:rPr>
  </w:style>
  <w:style w:type="character" w:customStyle="1" w:styleId="91">
    <w:name w:val="Заголовок 9 Знак1"/>
    <w:basedOn w:val="12"/>
    <w:link w:val="9"/>
    <w:rPr>
      <w:rFonts w:ascii="Arial" w:hAnsi="Arial"/>
      <w:i/>
      <w:color w:val="0000FF"/>
      <w:sz w:val="21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26">
    <w:name w:val="Заголовок 2 Знак"/>
    <w:link w:val="27"/>
    <w:rPr>
      <w:rFonts w:ascii="Arial" w:hAnsi="Arial"/>
      <w:sz w:val="34"/>
    </w:rPr>
  </w:style>
  <w:style w:type="character" w:customStyle="1" w:styleId="27">
    <w:name w:val="Заголовок 2 Знак"/>
    <w:link w:val="26"/>
    <w:rPr>
      <w:rFonts w:ascii="Arial" w:hAnsi="Arial"/>
      <w:sz w:val="34"/>
    </w:rPr>
  </w:style>
  <w:style w:type="paragraph" w:customStyle="1" w:styleId="Heading4Char">
    <w:name w:val="Heading 4 Char"/>
    <w:basedOn w:val="14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Heading8Char">
    <w:name w:val="Heading 8 Char"/>
    <w:basedOn w:val="14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styleId="af3">
    <w:name w:val="index heading"/>
    <w:basedOn w:val="a"/>
    <w:link w:val="af4"/>
    <w:rPr>
      <w:rFonts w:ascii="PT Astra Serif" w:hAnsi="PT Astra Serif"/>
    </w:rPr>
  </w:style>
  <w:style w:type="character" w:customStyle="1" w:styleId="af4">
    <w:name w:val="Указатель Знак"/>
    <w:basedOn w:val="12"/>
    <w:link w:val="af3"/>
    <w:rPr>
      <w:rFonts w:ascii="PT Astra Serif" w:hAnsi="PT Astra Serif"/>
      <w:color w:val="0000FF"/>
      <w:sz w:val="28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34">
    <w:name w:val="Основной текст с отступом 3 Знак"/>
    <w:link w:val="35"/>
    <w:rPr>
      <w:sz w:val="28"/>
    </w:rPr>
  </w:style>
  <w:style w:type="character" w:customStyle="1" w:styleId="35">
    <w:name w:val="Основной текст с отступом 3 Знак"/>
    <w:link w:val="34"/>
    <w:rPr>
      <w:sz w:val="28"/>
    </w:rPr>
  </w:style>
  <w:style w:type="paragraph" w:customStyle="1" w:styleId="44">
    <w:name w:val="Заголовок 4 Знак"/>
    <w:link w:val="45"/>
    <w:rPr>
      <w:rFonts w:ascii="Arial" w:hAnsi="Arial"/>
      <w:b/>
      <w:sz w:val="26"/>
    </w:rPr>
  </w:style>
  <w:style w:type="character" w:customStyle="1" w:styleId="45">
    <w:name w:val="Заголовок 4 Знак"/>
    <w:link w:val="44"/>
    <w:rPr>
      <w:rFonts w:ascii="Arial" w:hAnsi="Arial"/>
      <w:b/>
      <w:sz w:val="26"/>
    </w:rPr>
  </w:style>
  <w:style w:type="paragraph" w:styleId="af5">
    <w:name w:val="Intense Quote"/>
    <w:basedOn w:val="a"/>
    <w:next w:val="a"/>
    <w:link w:val="15"/>
    <w:pPr>
      <w:ind w:left="720" w:right="720" w:firstLine="0"/>
    </w:pPr>
    <w:rPr>
      <w:i/>
    </w:rPr>
  </w:style>
  <w:style w:type="character" w:customStyle="1" w:styleId="15">
    <w:name w:val="Выделенная цитата Знак1"/>
    <w:basedOn w:val="12"/>
    <w:link w:val="af5"/>
    <w:rPr>
      <w:i/>
      <w:color w:val="0000FF"/>
      <w:sz w:val="28"/>
    </w:rPr>
  </w:style>
  <w:style w:type="paragraph" w:customStyle="1" w:styleId="16">
    <w:name w:val="Заголовок 1 Знак"/>
    <w:link w:val="17"/>
    <w:rPr>
      <w:rFonts w:ascii="Arial" w:hAnsi="Arial"/>
      <w:sz w:val="40"/>
    </w:rPr>
  </w:style>
  <w:style w:type="character" w:customStyle="1" w:styleId="17">
    <w:name w:val="Заголовок 1 Знак"/>
    <w:link w:val="16"/>
    <w:rPr>
      <w:rFonts w:ascii="Arial" w:hAnsi="Arial"/>
      <w:sz w:val="40"/>
    </w:rPr>
  </w:style>
  <w:style w:type="paragraph" w:styleId="36">
    <w:name w:val="toc 3"/>
    <w:basedOn w:val="a"/>
    <w:next w:val="a"/>
    <w:link w:val="37"/>
    <w:uiPriority w:val="39"/>
    <w:pPr>
      <w:spacing w:after="57"/>
      <w:ind w:left="567" w:firstLine="0"/>
    </w:pPr>
  </w:style>
  <w:style w:type="character" w:customStyle="1" w:styleId="37">
    <w:name w:val="Оглавление 3 Знак"/>
    <w:basedOn w:val="12"/>
    <w:link w:val="36"/>
    <w:rPr>
      <w:color w:val="0000FF"/>
      <w:sz w:val="28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Heading7Char">
    <w:name w:val="Heading 7 Char"/>
    <w:basedOn w:val="14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Heading6Char">
    <w:name w:val="Heading 6 Char"/>
    <w:basedOn w:val="14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customStyle="1" w:styleId="af6">
    <w:name w:val="Заголовок"/>
    <w:basedOn w:val="a"/>
    <w:next w:val="a7"/>
    <w:link w:val="af7"/>
    <w:pPr>
      <w:keepNext/>
      <w:spacing w:before="240" w:after="120"/>
    </w:pPr>
    <w:rPr>
      <w:rFonts w:ascii="PT Astra Serif" w:hAnsi="PT Astra Serif"/>
    </w:rPr>
  </w:style>
  <w:style w:type="character" w:customStyle="1" w:styleId="af7">
    <w:name w:val="Заголовок"/>
    <w:basedOn w:val="12"/>
    <w:link w:val="af6"/>
    <w:rPr>
      <w:rFonts w:ascii="PT Astra Serif" w:hAnsi="PT Astra Serif"/>
      <w:color w:val="0000FF"/>
      <w:sz w:val="28"/>
    </w:rPr>
  </w:style>
  <w:style w:type="paragraph" w:customStyle="1" w:styleId="Heading3Char">
    <w:name w:val="Heading 3 Char"/>
    <w:basedOn w:val="14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18">
    <w:name w:val="Обычный (веб)1"/>
    <w:basedOn w:val="a"/>
    <w:link w:val="19"/>
    <w:pPr>
      <w:spacing w:beforeAutospacing="1" w:afterAutospacing="1"/>
      <w:ind w:left="709" w:firstLine="0"/>
    </w:pPr>
    <w:rPr>
      <w:color w:val="000000"/>
      <w:sz w:val="24"/>
    </w:rPr>
  </w:style>
  <w:style w:type="character" w:customStyle="1" w:styleId="19">
    <w:name w:val="Обычный (веб)1"/>
    <w:basedOn w:val="12"/>
    <w:link w:val="18"/>
    <w:rPr>
      <w:color w:val="000000"/>
      <w:sz w:val="24"/>
    </w:rPr>
  </w:style>
  <w:style w:type="paragraph" w:customStyle="1" w:styleId="FootnoteCharacters">
    <w:name w:val="Footnote Characters"/>
    <w:basedOn w:val="14"/>
    <w:link w:val="FootnoteCharacters0"/>
    <w:rPr>
      <w:vertAlign w:val="superscript"/>
    </w:rPr>
  </w:style>
  <w:style w:type="character" w:customStyle="1" w:styleId="FootnoteCharacters0">
    <w:name w:val="Footnote Characters"/>
    <w:basedOn w:val="a0"/>
    <w:link w:val="FootnoteCharacters"/>
    <w:rPr>
      <w:vertAlign w:val="superscript"/>
    </w:rPr>
  </w:style>
  <w:style w:type="paragraph" w:styleId="af8">
    <w:name w:val="table of figures"/>
    <w:basedOn w:val="a"/>
    <w:next w:val="a"/>
    <w:link w:val="af9"/>
  </w:style>
  <w:style w:type="character" w:customStyle="1" w:styleId="af9">
    <w:name w:val="Перечень рисунков Знак"/>
    <w:basedOn w:val="12"/>
    <w:link w:val="af8"/>
    <w:rPr>
      <w:color w:val="0000FF"/>
      <w:sz w:val="28"/>
    </w:rPr>
  </w:style>
  <w:style w:type="paragraph" w:styleId="38">
    <w:name w:val="Body Text Indent 3"/>
    <w:basedOn w:val="a"/>
    <w:link w:val="310"/>
    <w:pPr>
      <w:ind w:firstLine="709"/>
    </w:pPr>
    <w:rPr>
      <w:color w:val="000000"/>
      <w:sz w:val="20"/>
    </w:rPr>
  </w:style>
  <w:style w:type="character" w:customStyle="1" w:styleId="310">
    <w:name w:val="Основной текст с отступом 3 Знак1"/>
    <w:basedOn w:val="12"/>
    <w:link w:val="38"/>
    <w:rPr>
      <w:color w:val="000000"/>
      <w:sz w:val="20"/>
    </w:rPr>
  </w:style>
  <w:style w:type="character" w:customStyle="1" w:styleId="51">
    <w:name w:val="Заголовок 5 Знак1"/>
    <w:basedOn w:val="12"/>
    <w:link w:val="5"/>
    <w:rPr>
      <w:rFonts w:ascii="Arial" w:hAnsi="Arial"/>
      <w:b/>
      <w:color w:val="0000FF"/>
      <w:sz w:val="24"/>
    </w:rPr>
  </w:style>
  <w:style w:type="paragraph" w:customStyle="1" w:styleId="-">
    <w:name w:val="Интернет-ссылка"/>
    <w:link w:val="-0"/>
    <w:rPr>
      <w:color w:val="0563C1"/>
      <w:u w:val="single"/>
    </w:rPr>
  </w:style>
  <w:style w:type="character" w:customStyle="1" w:styleId="-0">
    <w:name w:val="Интернет-ссылка"/>
    <w:link w:val="-"/>
    <w:rPr>
      <w:color w:val="0563C1"/>
      <w:u w:val="single"/>
    </w:rPr>
  </w:style>
  <w:style w:type="paragraph" w:styleId="afa">
    <w:name w:val="Balloon Text"/>
    <w:basedOn w:val="a"/>
    <w:link w:val="1a"/>
    <w:rPr>
      <w:rFonts w:ascii="Segoe UI" w:hAnsi="Segoe UI"/>
      <w:color w:val="000000"/>
      <w:sz w:val="18"/>
    </w:rPr>
  </w:style>
  <w:style w:type="character" w:customStyle="1" w:styleId="1a">
    <w:name w:val="Текст выноски Знак1"/>
    <w:basedOn w:val="12"/>
    <w:link w:val="afa"/>
    <w:rPr>
      <w:rFonts w:ascii="Segoe UI" w:hAnsi="Segoe UI"/>
      <w:color w:val="000000"/>
      <w:sz w:val="18"/>
    </w:rPr>
  </w:style>
  <w:style w:type="character" w:customStyle="1" w:styleId="11">
    <w:name w:val="Заголовок 1 Знак1"/>
    <w:basedOn w:val="12"/>
    <w:link w:val="1"/>
    <w:rPr>
      <w:rFonts w:ascii="Arial" w:hAnsi="Arial"/>
      <w:color w:val="0000FF"/>
      <w:sz w:val="40"/>
    </w:rPr>
  </w:style>
  <w:style w:type="paragraph" w:customStyle="1" w:styleId="1b">
    <w:name w:val="Гиперссылка1"/>
    <w:link w:val="afb"/>
    <w:rPr>
      <w:color w:val="0000FF" w:themeColor="hyperlink"/>
      <w:u w:val="single"/>
    </w:rPr>
  </w:style>
  <w:style w:type="character" w:styleId="afb">
    <w:name w:val="Hyperlink"/>
    <w:link w:val="1b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2"/>
    <w:link w:val="Footnote"/>
    <w:rPr>
      <w:color w:val="0000FF"/>
      <w:sz w:val="18"/>
    </w:rPr>
  </w:style>
  <w:style w:type="character" w:customStyle="1" w:styleId="81">
    <w:name w:val="Заголовок 8 Знак1"/>
    <w:basedOn w:val="12"/>
    <w:link w:val="8"/>
    <w:rPr>
      <w:rFonts w:ascii="Arial" w:hAnsi="Arial"/>
      <w:i/>
      <w:color w:val="0000FF"/>
      <w:sz w:val="22"/>
    </w:rPr>
  </w:style>
  <w:style w:type="paragraph" w:styleId="1c">
    <w:name w:val="toc 1"/>
    <w:basedOn w:val="a"/>
    <w:next w:val="a"/>
    <w:link w:val="1d"/>
    <w:uiPriority w:val="39"/>
    <w:pPr>
      <w:spacing w:after="57"/>
      <w:ind w:firstLine="0"/>
    </w:pPr>
  </w:style>
  <w:style w:type="character" w:customStyle="1" w:styleId="1d">
    <w:name w:val="Оглавление 1 Знак"/>
    <w:basedOn w:val="12"/>
    <w:link w:val="1c"/>
    <w:rPr>
      <w:color w:val="0000FF"/>
      <w:sz w:val="28"/>
    </w:rPr>
  </w:style>
  <w:style w:type="paragraph" w:customStyle="1" w:styleId="afc">
    <w:name w:val="Текст сноски Знак"/>
    <w:link w:val="afd"/>
    <w:rPr>
      <w:sz w:val="18"/>
    </w:rPr>
  </w:style>
  <w:style w:type="character" w:customStyle="1" w:styleId="afd">
    <w:name w:val="Текст сноски Знак"/>
    <w:link w:val="afc"/>
    <w:rPr>
      <w:sz w:val="18"/>
    </w:rPr>
  </w:style>
  <w:style w:type="paragraph" w:styleId="afe">
    <w:name w:val="header"/>
    <w:basedOn w:val="a"/>
    <w:link w:val="1e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12"/>
    <w:link w:val="afe"/>
    <w:rPr>
      <w:color w:val="0000FF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">
    <w:name w:val="Верхний и нижний колонтитулы"/>
    <w:basedOn w:val="a"/>
    <w:link w:val="aff0"/>
  </w:style>
  <w:style w:type="character" w:customStyle="1" w:styleId="aff0">
    <w:name w:val="Верхний и нижний колонтитулы"/>
    <w:basedOn w:val="12"/>
    <w:link w:val="aff"/>
    <w:rPr>
      <w:color w:val="0000FF"/>
      <w:sz w:val="28"/>
    </w:rPr>
  </w:style>
  <w:style w:type="paragraph" w:customStyle="1" w:styleId="1f">
    <w:name w:val="Знак концевой сноски1"/>
    <w:basedOn w:val="14"/>
    <w:link w:val="aff1"/>
    <w:rPr>
      <w:vertAlign w:val="superscript"/>
    </w:rPr>
  </w:style>
  <w:style w:type="character" w:styleId="aff1">
    <w:name w:val="endnote reference"/>
    <w:basedOn w:val="a0"/>
    <w:link w:val="1f"/>
    <w:rPr>
      <w:vertAlign w:val="superscript"/>
    </w:rPr>
  </w:style>
  <w:style w:type="paragraph" w:customStyle="1" w:styleId="73">
    <w:name w:val="Заголовок 7 Знак"/>
    <w:link w:val="74"/>
    <w:rPr>
      <w:rFonts w:ascii="Arial" w:hAnsi="Arial"/>
      <w:b/>
      <w:i/>
      <w:sz w:val="22"/>
    </w:rPr>
  </w:style>
  <w:style w:type="character" w:customStyle="1" w:styleId="74">
    <w:name w:val="Заголовок 7 Знак"/>
    <w:link w:val="73"/>
    <w:rPr>
      <w:rFonts w:ascii="Arial" w:hAnsi="Arial"/>
      <w:b/>
      <w:i/>
      <w:sz w:val="22"/>
    </w:rPr>
  </w:style>
  <w:style w:type="paragraph" w:customStyle="1" w:styleId="SubtitleChar">
    <w:name w:val="Subtitle Char"/>
    <w:basedOn w:val="14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80">
    <w:name w:val="Заголовок 8 Знак"/>
    <w:link w:val="82"/>
    <w:rPr>
      <w:rFonts w:ascii="Arial" w:hAnsi="Arial"/>
      <w:i/>
      <w:sz w:val="22"/>
    </w:rPr>
  </w:style>
  <w:style w:type="character" w:customStyle="1" w:styleId="82">
    <w:name w:val="Заголовок 8 Знак"/>
    <w:link w:val="80"/>
    <w:rPr>
      <w:rFonts w:ascii="Arial" w:hAnsi="Arial"/>
      <w:i/>
      <w:sz w:val="22"/>
    </w:rPr>
  </w:style>
  <w:style w:type="paragraph" w:styleId="90">
    <w:name w:val="toc 9"/>
    <w:basedOn w:val="a"/>
    <w:next w:val="a"/>
    <w:link w:val="92"/>
    <w:uiPriority w:val="39"/>
    <w:pPr>
      <w:spacing w:after="57"/>
      <w:ind w:left="2268" w:firstLine="0"/>
    </w:pPr>
  </w:style>
  <w:style w:type="character" w:customStyle="1" w:styleId="92">
    <w:name w:val="Оглавление 9 Знак"/>
    <w:basedOn w:val="12"/>
    <w:link w:val="90"/>
    <w:rPr>
      <w:color w:val="0000FF"/>
      <w:sz w:val="28"/>
    </w:rPr>
  </w:style>
  <w:style w:type="paragraph" w:customStyle="1" w:styleId="14">
    <w:name w:val="Основной шрифт абзаца1"/>
  </w:style>
  <w:style w:type="paragraph" w:styleId="aff2">
    <w:name w:val="No Spacing"/>
    <w:link w:val="aff3"/>
    <w:rPr>
      <w:sz w:val="28"/>
    </w:rPr>
  </w:style>
  <w:style w:type="character" w:customStyle="1" w:styleId="aff3">
    <w:name w:val="Без интервала Знак"/>
    <w:link w:val="aff2"/>
    <w:rPr>
      <w:sz w:val="28"/>
    </w:rPr>
  </w:style>
  <w:style w:type="paragraph" w:customStyle="1" w:styleId="Heading9Char">
    <w:name w:val="Heading 9 Char"/>
    <w:basedOn w:val="14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styleId="83">
    <w:name w:val="toc 8"/>
    <w:basedOn w:val="a"/>
    <w:next w:val="a"/>
    <w:link w:val="84"/>
    <w:uiPriority w:val="39"/>
    <w:pPr>
      <w:spacing w:after="57"/>
      <w:ind w:left="1984" w:firstLine="0"/>
    </w:pPr>
  </w:style>
  <w:style w:type="character" w:customStyle="1" w:styleId="84">
    <w:name w:val="Оглавление 8 Знак"/>
    <w:basedOn w:val="12"/>
    <w:link w:val="83"/>
    <w:rPr>
      <w:color w:val="0000FF"/>
      <w:sz w:val="28"/>
    </w:rPr>
  </w:style>
  <w:style w:type="paragraph" w:customStyle="1" w:styleId="52">
    <w:name w:val="Заголовок 5 Знак"/>
    <w:link w:val="53"/>
    <w:rPr>
      <w:rFonts w:ascii="Arial" w:hAnsi="Arial"/>
      <w:b/>
      <w:sz w:val="24"/>
    </w:rPr>
  </w:style>
  <w:style w:type="character" w:customStyle="1" w:styleId="53">
    <w:name w:val="Заголовок 5 Знак"/>
    <w:link w:val="52"/>
    <w:rPr>
      <w:rFonts w:ascii="Arial" w:hAnsi="Arial"/>
      <w:b/>
      <w:sz w:val="24"/>
    </w:rPr>
  </w:style>
  <w:style w:type="paragraph" w:customStyle="1" w:styleId="63">
    <w:name w:val="Заголовок 6 Знак"/>
    <w:link w:val="64"/>
    <w:rPr>
      <w:rFonts w:ascii="Arial" w:hAnsi="Arial"/>
      <w:b/>
      <w:sz w:val="22"/>
    </w:rPr>
  </w:style>
  <w:style w:type="character" w:customStyle="1" w:styleId="64">
    <w:name w:val="Заголовок 6 Знак"/>
    <w:link w:val="63"/>
    <w:rPr>
      <w:rFonts w:ascii="Arial" w:hAnsi="Arial"/>
      <w:b/>
      <w:sz w:val="22"/>
    </w:rPr>
  </w:style>
  <w:style w:type="paragraph" w:customStyle="1" w:styleId="aff4">
    <w:name w:val="Верхний колонтитул Знак"/>
    <w:link w:val="aff5"/>
    <w:rPr>
      <w:color w:val="0000FF"/>
      <w:sz w:val="28"/>
    </w:rPr>
  </w:style>
  <w:style w:type="character" w:customStyle="1" w:styleId="aff5">
    <w:name w:val="Верхний колонтитул Знак"/>
    <w:link w:val="aff4"/>
    <w:rPr>
      <w:color w:val="0000FF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EndnoteCharacters">
    <w:name w:val="Endnote Characters"/>
    <w:basedOn w:val="14"/>
    <w:link w:val="EndnoteCharacters0"/>
    <w:rPr>
      <w:vertAlign w:val="superscript"/>
    </w:rPr>
  </w:style>
  <w:style w:type="character" w:customStyle="1" w:styleId="EndnoteCharacters0">
    <w:name w:val="Endnote Characters"/>
    <w:basedOn w:val="a0"/>
    <w:link w:val="EndnoteCharacters"/>
    <w:rPr>
      <w:vertAlign w:val="superscript"/>
    </w:rPr>
  </w:style>
  <w:style w:type="paragraph" w:styleId="54">
    <w:name w:val="toc 5"/>
    <w:basedOn w:val="a"/>
    <w:next w:val="a"/>
    <w:link w:val="55"/>
    <w:uiPriority w:val="39"/>
    <w:pPr>
      <w:spacing w:after="57"/>
      <w:ind w:left="1134" w:firstLine="0"/>
    </w:pPr>
  </w:style>
  <w:style w:type="character" w:customStyle="1" w:styleId="55">
    <w:name w:val="Оглавление 5 Знак"/>
    <w:basedOn w:val="12"/>
    <w:link w:val="54"/>
    <w:rPr>
      <w:color w:val="0000FF"/>
      <w:sz w:val="28"/>
    </w:rPr>
  </w:style>
  <w:style w:type="paragraph" w:customStyle="1" w:styleId="aff6">
    <w:name w:val="Название Знак"/>
    <w:link w:val="aff7"/>
    <w:rPr>
      <w:sz w:val="48"/>
    </w:rPr>
  </w:style>
  <w:style w:type="character" w:customStyle="1" w:styleId="aff7">
    <w:name w:val="Название Знак"/>
    <w:link w:val="aff6"/>
    <w:rPr>
      <w:sz w:val="48"/>
    </w:rPr>
  </w:style>
  <w:style w:type="paragraph" w:customStyle="1" w:styleId="aff8">
    <w:name w:val="Нижний колонтитул Знак"/>
    <w:link w:val="aff9"/>
    <w:rPr>
      <w:color w:val="0000FF"/>
      <w:sz w:val="28"/>
    </w:rPr>
  </w:style>
  <w:style w:type="character" w:customStyle="1" w:styleId="aff9">
    <w:name w:val="Нижний колонтитул Знак"/>
    <w:link w:val="aff8"/>
    <w:rPr>
      <w:color w:val="0000FF"/>
      <w:sz w:val="28"/>
    </w:rPr>
  </w:style>
  <w:style w:type="paragraph" w:styleId="affa">
    <w:name w:val="footer"/>
    <w:basedOn w:val="a"/>
    <w:link w:val="1f0"/>
    <w:pPr>
      <w:tabs>
        <w:tab w:val="center" w:pos="4677"/>
        <w:tab w:val="right" w:pos="9355"/>
      </w:tabs>
    </w:pPr>
  </w:style>
  <w:style w:type="character" w:customStyle="1" w:styleId="1f0">
    <w:name w:val="Нижний колонтитул Знак1"/>
    <w:basedOn w:val="12"/>
    <w:link w:val="affa"/>
    <w:rPr>
      <w:color w:val="0000FF"/>
      <w:sz w:val="28"/>
    </w:rPr>
  </w:style>
  <w:style w:type="paragraph" w:customStyle="1" w:styleId="affb">
    <w:name w:val="Текст концевой сноски Знак"/>
    <w:link w:val="affc"/>
  </w:style>
  <w:style w:type="character" w:customStyle="1" w:styleId="affc">
    <w:name w:val="Текст концевой сноски Знак"/>
    <w:link w:val="affb"/>
    <w:rPr>
      <w:sz w:val="20"/>
    </w:rPr>
  </w:style>
  <w:style w:type="paragraph" w:styleId="affd">
    <w:name w:val="Subtitle"/>
    <w:basedOn w:val="a"/>
    <w:next w:val="a"/>
    <w:link w:val="1f1"/>
    <w:uiPriority w:val="11"/>
    <w:qFormat/>
    <w:pPr>
      <w:spacing w:before="200" w:after="200"/>
    </w:pPr>
    <w:rPr>
      <w:sz w:val="24"/>
    </w:rPr>
  </w:style>
  <w:style w:type="character" w:customStyle="1" w:styleId="1f1">
    <w:name w:val="Подзаголовок Знак1"/>
    <w:basedOn w:val="12"/>
    <w:link w:val="affd"/>
    <w:rPr>
      <w:color w:val="0000FF"/>
      <w:sz w:val="24"/>
    </w:rPr>
  </w:style>
  <w:style w:type="paragraph" w:customStyle="1" w:styleId="affe">
    <w:name w:val="Привязка концевой сноски"/>
    <w:link w:val="afff"/>
    <w:rPr>
      <w:vertAlign w:val="superscript"/>
    </w:rPr>
  </w:style>
  <w:style w:type="character" w:customStyle="1" w:styleId="afff">
    <w:name w:val="Привязка концевой сноски"/>
    <w:link w:val="affe"/>
    <w:rPr>
      <w:vertAlign w:val="superscript"/>
    </w:rPr>
  </w:style>
  <w:style w:type="paragraph" w:customStyle="1" w:styleId="afff0">
    <w:name w:val="Подзаголовок Знак"/>
    <w:link w:val="afff1"/>
    <w:rPr>
      <w:sz w:val="24"/>
    </w:rPr>
  </w:style>
  <w:style w:type="character" w:customStyle="1" w:styleId="afff1">
    <w:name w:val="Подзаголовок Знак"/>
    <w:link w:val="afff0"/>
    <w:rPr>
      <w:sz w:val="24"/>
    </w:rPr>
  </w:style>
  <w:style w:type="paragraph" w:customStyle="1" w:styleId="afff2">
    <w:name w:val="Привязка сноски"/>
    <w:link w:val="afff3"/>
    <w:rPr>
      <w:vertAlign w:val="superscript"/>
    </w:rPr>
  </w:style>
  <w:style w:type="character" w:customStyle="1" w:styleId="afff3">
    <w:name w:val="Привязка сноски"/>
    <w:link w:val="afff2"/>
    <w:rPr>
      <w:vertAlign w:val="superscript"/>
    </w:rPr>
  </w:style>
  <w:style w:type="paragraph" w:styleId="28">
    <w:name w:val="Quote"/>
    <w:basedOn w:val="a"/>
    <w:next w:val="a"/>
    <w:link w:val="210"/>
    <w:pPr>
      <w:ind w:left="720" w:right="720" w:firstLine="0"/>
    </w:pPr>
    <w:rPr>
      <w:i/>
    </w:rPr>
  </w:style>
  <w:style w:type="character" w:customStyle="1" w:styleId="210">
    <w:name w:val="Цитата 2 Знак1"/>
    <w:basedOn w:val="12"/>
    <w:link w:val="28"/>
    <w:rPr>
      <w:i/>
      <w:color w:val="0000FF"/>
      <w:sz w:val="28"/>
    </w:rPr>
  </w:style>
  <w:style w:type="paragraph" w:styleId="afff4">
    <w:name w:val="Title"/>
    <w:basedOn w:val="a"/>
    <w:next w:val="a"/>
    <w:link w:val="1f2"/>
    <w:uiPriority w:val="10"/>
    <w:qFormat/>
    <w:pPr>
      <w:spacing w:before="300" w:after="200"/>
      <w:contextualSpacing/>
    </w:pPr>
    <w:rPr>
      <w:sz w:val="48"/>
    </w:rPr>
  </w:style>
  <w:style w:type="character" w:customStyle="1" w:styleId="1f2">
    <w:name w:val="Название Знак1"/>
    <w:basedOn w:val="12"/>
    <w:link w:val="afff4"/>
    <w:rPr>
      <w:color w:val="0000FF"/>
      <w:sz w:val="48"/>
    </w:rPr>
  </w:style>
  <w:style w:type="paragraph" w:customStyle="1" w:styleId="Heading2Char">
    <w:name w:val="Heading 2 Char"/>
    <w:basedOn w:val="14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character" w:customStyle="1" w:styleId="41">
    <w:name w:val="Заголовок 4 Знак1"/>
    <w:basedOn w:val="12"/>
    <w:link w:val="4"/>
    <w:rPr>
      <w:rFonts w:ascii="Arial" w:hAnsi="Arial"/>
      <w:b/>
      <w:color w:val="0000FF"/>
      <w:sz w:val="26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Heading1Char">
    <w:name w:val="Heading 1 Char"/>
    <w:basedOn w:val="14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afff5">
    <w:name w:val="TOC Heading"/>
    <w:link w:val="afff6"/>
    <w:rPr>
      <w:sz w:val="28"/>
    </w:rPr>
  </w:style>
  <w:style w:type="character" w:customStyle="1" w:styleId="afff6">
    <w:name w:val="Заголовок оглавления Знак"/>
    <w:link w:val="afff5"/>
    <w:rPr>
      <w:sz w:val="28"/>
    </w:rPr>
  </w:style>
  <w:style w:type="character" w:customStyle="1" w:styleId="21">
    <w:name w:val="Заголовок 2 Знак1"/>
    <w:basedOn w:val="12"/>
    <w:link w:val="2"/>
    <w:rPr>
      <w:color w:val="0000FF"/>
      <w:sz w:val="20"/>
    </w:rPr>
  </w:style>
  <w:style w:type="paragraph" w:customStyle="1" w:styleId="93">
    <w:name w:val="Заголовок 9 Знак"/>
    <w:link w:val="94"/>
    <w:rPr>
      <w:rFonts w:ascii="Arial" w:hAnsi="Arial"/>
      <w:i/>
      <w:sz w:val="21"/>
    </w:rPr>
  </w:style>
  <w:style w:type="character" w:customStyle="1" w:styleId="94">
    <w:name w:val="Заголовок 9 Знак"/>
    <w:link w:val="93"/>
    <w:rPr>
      <w:rFonts w:ascii="Arial" w:hAnsi="Arial"/>
      <w:i/>
      <w:sz w:val="21"/>
    </w:rPr>
  </w:style>
  <w:style w:type="paragraph" w:customStyle="1" w:styleId="1f3">
    <w:name w:val="Знак сноски1"/>
    <w:basedOn w:val="14"/>
    <w:link w:val="afff7"/>
    <w:rPr>
      <w:vertAlign w:val="superscript"/>
    </w:rPr>
  </w:style>
  <w:style w:type="character" w:styleId="afff7">
    <w:name w:val="footnote reference"/>
    <w:basedOn w:val="a0"/>
    <w:link w:val="1f3"/>
    <w:rPr>
      <w:vertAlign w:val="superscript"/>
    </w:rPr>
  </w:style>
  <w:style w:type="paragraph" w:customStyle="1" w:styleId="1f4">
    <w:name w:val="Выделение1"/>
    <w:link w:val="afff8"/>
    <w:rPr>
      <w:i/>
    </w:rPr>
  </w:style>
  <w:style w:type="character" w:styleId="afff8">
    <w:name w:val="Emphasis"/>
    <w:link w:val="1f4"/>
    <w:rPr>
      <w:i/>
    </w:rPr>
  </w:style>
  <w:style w:type="character" w:customStyle="1" w:styleId="61">
    <w:name w:val="Заголовок 6 Знак1"/>
    <w:basedOn w:val="12"/>
    <w:link w:val="6"/>
    <w:rPr>
      <w:rFonts w:ascii="Arial" w:hAnsi="Arial"/>
      <w:b/>
      <w:color w:val="0000FF"/>
      <w:sz w:val="22"/>
    </w:rPr>
  </w:style>
  <w:style w:type="paragraph" w:customStyle="1" w:styleId="TitleChar">
    <w:name w:val="Title Char"/>
    <w:basedOn w:val="14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Список-таблица 7 цветная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Список-таблица 2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Таблица-сетка 7 цветная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Таблица простая 21"/>
    <w:tblPr>
      <w:tblInd w:w="0" w:type="dxa"/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Список-таблица 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Список-таблица 6 цветная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Таблица-сетка 6 цветная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f9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Таблица простая 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Таблица-сетка 3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docwww%3e%3cspan%20class=aligner%3e%3cdiv%20class=iconlistDocWWW-16%3e%3c/div%3e%3c/span%3ewww.pravo.gov.ru%3c/div%3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/docwww%3e%3cspan%20class=aligner%3e%3cdiv%20class=iconlistDocWWW-16%3e%3c/div%3e%3c/span%3ewww.pravo.gov.ru%3c/div%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/docwww%3e%3cspan%20class=aligner%3e%3cdiv%20class=iconlistDocWWW-16%3e%3c/div%3e%3c/span%3ewww.pravo.gov.ru%3c/div%3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1020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Четвертных</dc:creator>
  <cp:lastModifiedBy>Елена Анатольевна Четвертных</cp:lastModifiedBy>
  <cp:revision>10</cp:revision>
  <dcterms:created xsi:type="dcterms:W3CDTF">2026-03-12T05:20:00Z</dcterms:created>
  <dcterms:modified xsi:type="dcterms:W3CDTF">2026-03-24T05:05:00Z</dcterms:modified>
</cp:coreProperties>
</file>